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67FD" w14:textId="5C287DC9" w:rsidR="006A5DBA" w:rsidRDefault="00693827"/>
    <w:p w14:paraId="5795A36E" w14:textId="0385C905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 </w:t>
      </w:r>
      <w:r w:rsidRPr="00693827">
        <w:rPr>
          <w:b/>
          <w:bCs/>
        </w:rPr>
        <w:t>What is your view of the cyber threat environment? What threats should Government be focusing on?</w:t>
      </w:r>
    </w:p>
    <w:p w14:paraId="3E7D6410" w14:textId="77777777" w:rsidR="004A6835" w:rsidRDefault="004A6835" w:rsidP="004A6835"/>
    <w:p w14:paraId="22AB95CB" w14:textId="6B7489D5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 Do you agree with our understanding of who is responsible for managing cyber risks in the economy?</w:t>
      </w:r>
    </w:p>
    <w:p w14:paraId="70D8B047" w14:textId="77777777" w:rsidR="004A6835" w:rsidRDefault="004A6835" w:rsidP="004A6835"/>
    <w:p w14:paraId="2B9E56A1" w14:textId="43EF9665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3 Do you think the way these responsibilities are currently allocated is right? What changes should we consider?</w:t>
      </w:r>
    </w:p>
    <w:p w14:paraId="59696B3E" w14:textId="77777777" w:rsidR="004A6835" w:rsidRDefault="004A6835" w:rsidP="004A6835"/>
    <w:p w14:paraId="746E15B5" w14:textId="3C441F76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4 What </w:t>
      </w:r>
      <w:proofErr w:type="gramStart"/>
      <w:r w:rsidRPr="00693827">
        <w:rPr>
          <w:b/>
          <w:bCs/>
        </w:rPr>
        <w:t>role</w:t>
      </w:r>
      <w:proofErr w:type="gramEnd"/>
      <w:r w:rsidRPr="00693827">
        <w:rPr>
          <w:b/>
          <w:bCs/>
        </w:rPr>
        <w:t xml:space="preserve"> should Government play in addressing the most serious threats to institutions and businesses located in Australia?</w:t>
      </w:r>
    </w:p>
    <w:p w14:paraId="1C77C7F6" w14:textId="77777777" w:rsidR="004A6835" w:rsidRDefault="004A6835" w:rsidP="004A6835"/>
    <w:p w14:paraId="3E43BBF0" w14:textId="3A3EF6E5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5 How can Government maintain trust from the Australian community when using its cyber security capabilities?</w:t>
      </w:r>
    </w:p>
    <w:p w14:paraId="1C927075" w14:textId="77777777" w:rsidR="004A6835" w:rsidRDefault="004A6835" w:rsidP="004A6835"/>
    <w:p w14:paraId="478DB157" w14:textId="38F0F3FF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6 What customer protections should apply to the security of cyber goods and services?</w:t>
      </w:r>
    </w:p>
    <w:p w14:paraId="0ECD6005" w14:textId="77777777" w:rsidR="004A6835" w:rsidRDefault="004A6835" w:rsidP="004A6835"/>
    <w:p w14:paraId="21D93791" w14:textId="77E9663F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7 What </w:t>
      </w:r>
      <w:proofErr w:type="gramStart"/>
      <w:r w:rsidRPr="00693827">
        <w:rPr>
          <w:b/>
          <w:bCs/>
        </w:rPr>
        <w:t>role</w:t>
      </w:r>
      <w:proofErr w:type="gramEnd"/>
      <w:r w:rsidRPr="00693827">
        <w:rPr>
          <w:b/>
          <w:bCs/>
        </w:rPr>
        <w:t xml:space="preserve"> can Government and industry play in supporting the cyber security of consumers?</w:t>
      </w:r>
    </w:p>
    <w:p w14:paraId="50047533" w14:textId="77777777" w:rsidR="004A6835" w:rsidRDefault="004A6835" w:rsidP="004A6835"/>
    <w:p w14:paraId="25356ACD" w14:textId="5610F82C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8 How can Government and industry sensibly increase the security, quality and effectiveness of cyber security and digital offerings?</w:t>
      </w:r>
    </w:p>
    <w:p w14:paraId="640D973C" w14:textId="77777777" w:rsidR="004A6835" w:rsidRDefault="004A6835" w:rsidP="004A6835"/>
    <w:p w14:paraId="4BB41206" w14:textId="786FBE2C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9 </w:t>
      </w:r>
      <w:r w:rsidRPr="00693827">
        <w:rPr>
          <w:b/>
          <w:bCs/>
        </w:rPr>
        <w:t>Are there functions the Government currently performs that could be safely devolved to the private sector? What would the effect(s) be?</w:t>
      </w:r>
    </w:p>
    <w:p w14:paraId="71DF94F8" w14:textId="77777777" w:rsidR="004A6835" w:rsidRDefault="004A6835" w:rsidP="004A6835"/>
    <w:p w14:paraId="56244526" w14:textId="2962D905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10 </w:t>
      </w:r>
      <w:r w:rsidRPr="00693827">
        <w:rPr>
          <w:b/>
          <w:bCs/>
        </w:rPr>
        <w:t>Is the regulatory environment for cyber security appropriate? Why or why not?</w:t>
      </w:r>
    </w:p>
    <w:p w14:paraId="502C5016" w14:textId="77777777" w:rsidR="004A6835" w:rsidRDefault="004A6835" w:rsidP="004A6835"/>
    <w:p w14:paraId="487D9BE5" w14:textId="4F092978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11 </w:t>
      </w:r>
      <w:r w:rsidRPr="00693827">
        <w:rPr>
          <w:b/>
          <w:bCs/>
        </w:rPr>
        <w:t>What specific market incentives or regulatory changes should Government consider?</w:t>
      </w:r>
    </w:p>
    <w:p w14:paraId="2D88B364" w14:textId="77777777" w:rsidR="004A6835" w:rsidRDefault="004A6835" w:rsidP="004A6835"/>
    <w:p w14:paraId="15D278E9" w14:textId="7056D226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12 </w:t>
      </w:r>
      <w:r w:rsidRPr="00693827">
        <w:rPr>
          <w:b/>
          <w:bCs/>
        </w:rPr>
        <w:t>What needs to be done so that cyber security is ‘built in’ to digital goods and services?</w:t>
      </w:r>
    </w:p>
    <w:p w14:paraId="4DC8FF4E" w14:textId="77777777" w:rsidR="004A6835" w:rsidRDefault="004A6835" w:rsidP="004A6835"/>
    <w:p w14:paraId="46753885" w14:textId="32F724C9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13 </w:t>
      </w:r>
      <w:r w:rsidRPr="00693827">
        <w:rPr>
          <w:b/>
          <w:bCs/>
        </w:rPr>
        <w:t>How could we approach instilling better trust in ICT supply chains?</w:t>
      </w:r>
    </w:p>
    <w:p w14:paraId="4E4AF781" w14:textId="77777777" w:rsidR="004A6835" w:rsidRDefault="004A6835" w:rsidP="004A6835"/>
    <w:p w14:paraId="1A0610CC" w14:textId="2D05EA74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14 </w:t>
      </w:r>
      <w:r w:rsidRPr="00693827">
        <w:rPr>
          <w:b/>
          <w:bCs/>
        </w:rPr>
        <w:t xml:space="preserve">How can Australian governments and private entities build a market of </w:t>
      </w:r>
      <w:proofErr w:type="gramStart"/>
      <w:r w:rsidRPr="00693827">
        <w:rPr>
          <w:b/>
          <w:bCs/>
        </w:rPr>
        <w:t>high quality</w:t>
      </w:r>
      <w:proofErr w:type="gramEnd"/>
      <w:r w:rsidRPr="00693827">
        <w:rPr>
          <w:b/>
          <w:bCs/>
        </w:rPr>
        <w:t xml:space="preserve"> cyber security professionals in Australia?</w:t>
      </w:r>
    </w:p>
    <w:p w14:paraId="57002EC5" w14:textId="77777777" w:rsidR="004A6835" w:rsidRDefault="004A6835" w:rsidP="004A6835"/>
    <w:p w14:paraId="75BF2AB6" w14:textId="3D0F121C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15 </w:t>
      </w:r>
      <w:r w:rsidRPr="00693827">
        <w:rPr>
          <w:b/>
          <w:bCs/>
        </w:rPr>
        <w:t>Are there any barriers currently preventing the growth of the cyber insurance market in Australia? If so, how can they be addressed?</w:t>
      </w:r>
    </w:p>
    <w:p w14:paraId="06368E26" w14:textId="77777777" w:rsidR="004A6835" w:rsidRDefault="004A6835" w:rsidP="004A6835"/>
    <w:p w14:paraId="41D688B2" w14:textId="75F7F057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16 </w:t>
      </w:r>
      <w:r w:rsidRPr="00693827">
        <w:rPr>
          <w:b/>
          <w:bCs/>
        </w:rPr>
        <w:t>How can high-volume, low-sophistication malicious activity targeting Australia be reduced?</w:t>
      </w:r>
    </w:p>
    <w:p w14:paraId="43CC1DB6" w14:textId="77777777" w:rsidR="004A6835" w:rsidRDefault="004A6835" w:rsidP="004A6835"/>
    <w:p w14:paraId="5E46E2D0" w14:textId="089C9C5F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17 </w:t>
      </w:r>
      <w:r w:rsidRPr="00693827">
        <w:rPr>
          <w:b/>
          <w:bCs/>
        </w:rPr>
        <w:t>What changes can Government make to create a hostile environment for malicious cyber actors?</w:t>
      </w:r>
    </w:p>
    <w:p w14:paraId="7B27A666" w14:textId="77777777" w:rsidR="004A6835" w:rsidRDefault="004A6835" w:rsidP="004A6835"/>
    <w:p w14:paraId="186E69CE" w14:textId="3B27989B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lastRenderedPageBreak/>
        <w:t xml:space="preserve">18 </w:t>
      </w:r>
      <w:r w:rsidRPr="00693827">
        <w:rPr>
          <w:b/>
          <w:bCs/>
        </w:rPr>
        <w:t>How can governments and private entities better proactively identify and remediate cyber risks on essential private networks?</w:t>
      </w:r>
    </w:p>
    <w:p w14:paraId="79164E64" w14:textId="77777777" w:rsidR="004A6835" w:rsidRDefault="004A6835" w:rsidP="004A6835"/>
    <w:p w14:paraId="3B1B55FF" w14:textId="67CA5B98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19 </w:t>
      </w:r>
      <w:r w:rsidRPr="00693827">
        <w:rPr>
          <w:b/>
          <w:bCs/>
        </w:rPr>
        <w:t>What private networks should be considered critical systems that need stronger cyber defences?</w:t>
      </w:r>
    </w:p>
    <w:p w14:paraId="5928CD6E" w14:textId="77777777" w:rsidR="004A6835" w:rsidRDefault="004A6835" w:rsidP="004A6835"/>
    <w:p w14:paraId="22BEF0CE" w14:textId="0D5DCE6E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20 What funding models should Government explore for any additional protections provided to the community?</w:t>
      </w:r>
    </w:p>
    <w:p w14:paraId="62C500CA" w14:textId="77777777" w:rsidR="004A6835" w:rsidRDefault="004A6835" w:rsidP="004A6835"/>
    <w:p w14:paraId="1228DF2A" w14:textId="3ABC3361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21 What are the constraints to information sharing between Government and industry on cyber threats and vulnerabilities?</w:t>
      </w:r>
    </w:p>
    <w:p w14:paraId="610BDC97" w14:textId="77777777" w:rsidR="004A6835" w:rsidRDefault="004A6835" w:rsidP="004A6835"/>
    <w:p w14:paraId="4505F6F2" w14:textId="1F1A6A38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22 To what extent do you agree that a lack of cyber awareness drives poor consumer choices and/or market offerings?</w:t>
      </w:r>
    </w:p>
    <w:p w14:paraId="5369A642" w14:textId="77777777" w:rsidR="004A6835" w:rsidRDefault="004A6835" w:rsidP="004A6835"/>
    <w:p w14:paraId="10DF6D98" w14:textId="171C097F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23 How can an increased consumer focus on cyber security benefit Australian businesses who create cyber secure products?</w:t>
      </w:r>
    </w:p>
    <w:p w14:paraId="29A5069C" w14:textId="77777777" w:rsidR="004A6835" w:rsidRDefault="004A6835" w:rsidP="004A6835"/>
    <w:p w14:paraId="43AD0713" w14:textId="7420F6E3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24 What are examples of best practice behaviour change campaigns or measures? How did they achieve scale and how were</w:t>
      </w:r>
      <w:r w:rsidRPr="00693827">
        <w:rPr>
          <w:b/>
          <w:bCs/>
        </w:rPr>
        <w:t xml:space="preserve"> </w:t>
      </w:r>
      <w:r w:rsidRPr="00693827">
        <w:rPr>
          <w:b/>
          <w:bCs/>
        </w:rPr>
        <w:t>they evaluated?</w:t>
      </w:r>
    </w:p>
    <w:p w14:paraId="2FAC4765" w14:textId="77777777" w:rsidR="004A6835" w:rsidRDefault="004A6835" w:rsidP="004A6835"/>
    <w:p w14:paraId="5FF5380C" w14:textId="7F3BBAF0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>25 Would you like to see cyber security features prioritised in products and services?</w:t>
      </w:r>
    </w:p>
    <w:p w14:paraId="317F93CE" w14:textId="77777777" w:rsidR="004A6835" w:rsidRDefault="004A6835" w:rsidP="004A6835"/>
    <w:p w14:paraId="5C033CD4" w14:textId="5D73FD86" w:rsidR="004A6835" w:rsidRPr="00693827" w:rsidRDefault="004A6835" w:rsidP="004A6835">
      <w:pPr>
        <w:rPr>
          <w:b/>
          <w:bCs/>
        </w:rPr>
      </w:pPr>
      <w:r w:rsidRPr="00693827">
        <w:rPr>
          <w:b/>
          <w:bCs/>
        </w:rPr>
        <w:t xml:space="preserve">26 Is there anything else that Government should consider in developing Australia’s 2020 Cyber </w:t>
      </w:r>
      <w:bookmarkStart w:id="0" w:name="_GoBack"/>
      <w:bookmarkEnd w:id="0"/>
      <w:r w:rsidRPr="00693827">
        <w:rPr>
          <w:b/>
          <w:bCs/>
        </w:rPr>
        <w:t>Security Strategy?</w:t>
      </w:r>
    </w:p>
    <w:sectPr w:rsidR="004A6835" w:rsidRPr="00693827" w:rsidSect="00417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35"/>
    <w:rsid w:val="00417FC2"/>
    <w:rsid w:val="004A6835"/>
    <w:rsid w:val="00693827"/>
    <w:rsid w:val="00A446C7"/>
    <w:rsid w:val="00D62188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8BFA4"/>
  <w15:chartTrackingRefBased/>
  <w15:docId w15:val="{B0410086-EE0E-9B4A-921F-EF32B73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Jefferson</dc:creator>
  <cp:keywords/>
  <dc:description/>
  <cp:lastModifiedBy>Graham Jefferson</cp:lastModifiedBy>
  <cp:revision>2</cp:revision>
  <dcterms:created xsi:type="dcterms:W3CDTF">2019-09-20T03:24:00Z</dcterms:created>
  <dcterms:modified xsi:type="dcterms:W3CDTF">2019-09-20T03:32:00Z</dcterms:modified>
</cp:coreProperties>
</file>